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0136" w:rsidRDefault="00C20136" w:rsidP="00BC063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20136" w:rsidRDefault="00C20136" w:rsidP="00BC063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20136" w:rsidRPr="00C20136" w:rsidRDefault="00C20136" w:rsidP="00C20136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20136">
        <w:rPr>
          <w:rFonts w:ascii="Times New Roman" w:eastAsia="Times New Roman" w:hAnsi="Times New Roman"/>
          <w:b/>
          <w:sz w:val="24"/>
          <w:szCs w:val="24"/>
          <w:lang w:eastAsia="ru-RU"/>
        </w:rPr>
        <w:t>Предмет: История искусства</w:t>
      </w:r>
    </w:p>
    <w:p w:rsidR="00C20136" w:rsidRPr="00C20136" w:rsidRDefault="00C20136" w:rsidP="00C20136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20136">
        <w:rPr>
          <w:rFonts w:ascii="Times New Roman" w:eastAsia="Times New Roman" w:hAnsi="Times New Roman"/>
          <w:b/>
          <w:sz w:val="24"/>
          <w:szCs w:val="24"/>
          <w:lang w:eastAsia="ru-RU"/>
        </w:rPr>
        <w:t>Число:   24.04.20    21.04.20    23.04.20</w:t>
      </w:r>
    </w:p>
    <w:p w:rsidR="00C20136" w:rsidRPr="00C20136" w:rsidRDefault="00C20136" w:rsidP="00C20136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gramStart"/>
      <w:r w:rsidRPr="00C2013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Классы: </w:t>
      </w:r>
      <w:r w:rsidR="00E7716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C20136"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proofErr w:type="gramEnd"/>
      <w:r w:rsidRPr="00C2013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»А»         3»Б»          3»Е»;  3»Ж» </w:t>
      </w:r>
    </w:p>
    <w:p w:rsidR="00C20136" w:rsidRPr="00C20136" w:rsidRDefault="00C20136" w:rsidP="00C20136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C0639" w:rsidRPr="00D1773E" w:rsidRDefault="00BC0639" w:rsidP="00BC063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D1773E">
        <w:rPr>
          <w:rFonts w:ascii="Times New Roman" w:hAnsi="Times New Roman"/>
          <w:b/>
          <w:sz w:val="24"/>
          <w:szCs w:val="24"/>
        </w:rPr>
        <w:t xml:space="preserve">Творчество Рембрандта </w:t>
      </w:r>
      <w:proofErr w:type="spellStart"/>
      <w:r w:rsidRPr="00D1773E">
        <w:rPr>
          <w:rFonts w:ascii="Times New Roman" w:hAnsi="Times New Roman"/>
          <w:b/>
          <w:sz w:val="24"/>
          <w:szCs w:val="24"/>
        </w:rPr>
        <w:t>ван</w:t>
      </w:r>
      <w:proofErr w:type="spellEnd"/>
      <w:r w:rsidRPr="00D1773E">
        <w:rPr>
          <w:rFonts w:ascii="Times New Roman" w:hAnsi="Times New Roman"/>
          <w:b/>
          <w:sz w:val="24"/>
          <w:szCs w:val="24"/>
        </w:rPr>
        <w:t xml:space="preserve"> Рейна (1606 – 1669)</w:t>
      </w:r>
    </w:p>
    <w:p w:rsidR="00BC0639" w:rsidRPr="00D1773E" w:rsidRDefault="00BC0639" w:rsidP="00BC063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1773E">
        <w:rPr>
          <w:rFonts w:ascii="Times New Roman" w:hAnsi="Times New Roman"/>
          <w:sz w:val="24"/>
          <w:szCs w:val="24"/>
        </w:rPr>
        <w:tab/>
        <w:t xml:space="preserve">Сформировать представление о творчестве Рембрандта </w:t>
      </w:r>
      <w:proofErr w:type="spellStart"/>
      <w:r w:rsidRPr="00D1773E">
        <w:rPr>
          <w:rFonts w:ascii="Times New Roman" w:hAnsi="Times New Roman"/>
          <w:sz w:val="24"/>
          <w:szCs w:val="24"/>
        </w:rPr>
        <w:t>ван</w:t>
      </w:r>
      <w:proofErr w:type="spellEnd"/>
      <w:r w:rsidRPr="00D1773E">
        <w:rPr>
          <w:rFonts w:ascii="Times New Roman" w:hAnsi="Times New Roman"/>
          <w:sz w:val="24"/>
          <w:szCs w:val="24"/>
        </w:rPr>
        <w:t xml:space="preserve"> Рейна - крупнейшем мастере западноевропейского искусства </w:t>
      </w:r>
      <w:r w:rsidRPr="00D1773E">
        <w:rPr>
          <w:rFonts w:ascii="Times New Roman" w:hAnsi="Times New Roman"/>
          <w:sz w:val="24"/>
          <w:szCs w:val="24"/>
          <w:lang w:val="en-US"/>
        </w:rPr>
        <w:t>X</w:t>
      </w:r>
      <w:r w:rsidRPr="00D1773E">
        <w:rPr>
          <w:rFonts w:ascii="Times New Roman" w:hAnsi="Times New Roman"/>
          <w:sz w:val="24"/>
          <w:szCs w:val="24"/>
        </w:rPr>
        <w:t>VII века. Раскрыть значение его искусства в мировой культуре, широту творческ</w:t>
      </w:r>
      <w:r w:rsidR="003C7952">
        <w:rPr>
          <w:rFonts w:ascii="Times New Roman" w:hAnsi="Times New Roman"/>
          <w:sz w:val="24"/>
          <w:szCs w:val="24"/>
        </w:rPr>
        <w:t xml:space="preserve">ого диапазона Рембрандта, роль </w:t>
      </w:r>
      <w:r w:rsidRPr="00D1773E">
        <w:rPr>
          <w:rFonts w:ascii="Times New Roman" w:hAnsi="Times New Roman"/>
          <w:sz w:val="24"/>
          <w:szCs w:val="24"/>
        </w:rPr>
        <w:t>в развитии различных жанров живописи; познакомить с художественной системой Рембрандта; выявить роль света в его искусстве.</w:t>
      </w:r>
    </w:p>
    <w:p w:rsidR="00BC0639" w:rsidRPr="00D1773E" w:rsidRDefault="00BC0639" w:rsidP="00BC063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1773E">
        <w:rPr>
          <w:rFonts w:ascii="Times New Roman" w:hAnsi="Times New Roman"/>
          <w:sz w:val="24"/>
          <w:szCs w:val="24"/>
        </w:rPr>
        <w:tab/>
        <w:t>Широта творческого диапазона Рембрандта, его роль в развитии различных</w:t>
      </w:r>
      <w:r w:rsidR="00D32F05">
        <w:rPr>
          <w:rFonts w:ascii="Times New Roman" w:hAnsi="Times New Roman"/>
          <w:sz w:val="24"/>
          <w:szCs w:val="24"/>
        </w:rPr>
        <w:t xml:space="preserve"> жанров живописи. Периодизация </w:t>
      </w:r>
      <w:r w:rsidRPr="00D1773E">
        <w:rPr>
          <w:rFonts w:ascii="Times New Roman" w:hAnsi="Times New Roman"/>
          <w:sz w:val="24"/>
          <w:szCs w:val="24"/>
        </w:rPr>
        <w:t xml:space="preserve">его творчества. Автопортреты как документы творческой биографии. Портреты раннего периода: «Флора» (1634), «Анатомия доктора </w:t>
      </w:r>
      <w:proofErr w:type="spellStart"/>
      <w:r w:rsidRPr="00D1773E">
        <w:rPr>
          <w:rFonts w:ascii="Times New Roman" w:hAnsi="Times New Roman"/>
          <w:sz w:val="24"/>
          <w:szCs w:val="24"/>
        </w:rPr>
        <w:t>Тюльпа</w:t>
      </w:r>
      <w:proofErr w:type="spellEnd"/>
      <w:r w:rsidRPr="00D1773E">
        <w:rPr>
          <w:rFonts w:ascii="Times New Roman" w:hAnsi="Times New Roman"/>
          <w:sz w:val="24"/>
          <w:szCs w:val="24"/>
        </w:rPr>
        <w:t>» (1632), «Ночной дозор» (1642) и др. Религиозные и мифологические композиции: «</w:t>
      </w:r>
      <w:proofErr w:type="spellStart"/>
      <w:r w:rsidRPr="00D1773E">
        <w:rPr>
          <w:rFonts w:ascii="Times New Roman" w:hAnsi="Times New Roman"/>
          <w:sz w:val="24"/>
          <w:szCs w:val="24"/>
        </w:rPr>
        <w:t>Симеон</w:t>
      </w:r>
      <w:proofErr w:type="spellEnd"/>
      <w:r w:rsidRPr="00D1773E">
        <w:rPr>
          <w:rFonts w:ascii="Times New Roman" w:hAnsi="Times New Roman"/>
          <w:sz w:val="24"/>
          <w:szCs w:val="24"/>
        </w:rPr>
        <w:t xml:space="preserve"> во храме» (1631), «Жертвоприношение Авраама» (1635), «Ангел, покидающий семейство </w:t>
      </w:r>
      <w:proofErr w:type="spellStart"/>
      <w:r w:rsidRPr="00D1773E">
        <w:rPr>
          <w:rFonts w:ascii="Times New Roman" w:hAnsi="Times New Roman"/>
          <w:sz w:val="24"/>
          <w:szCs w:val="24"/>
        </w:rPr>
        <w:t>Товия</w:t>
      </w:r>
      <w:proofErr w:type="spellEnd"/>
      <w:r w:rsidRPr="00D1773E">
        <w:rPr>
          <w:rFonts w:ascii="Times New Roman" w:hAnsi="Times New Roman"/>
          <w:sz w:val="24"/>
          <w:szCs w:val="24"/>
        </w:rPr>
        <w:t xml:space="preserve">» (1637), «Притча о работниках на винограднике (1637), «Даная» (1636, переработана в 1646-1648 г.), Живописная техника позднего Рембрандта.  Тенденции к обобщению и монументальности. «Святое семейство» (1645), «Заговор </w:t>
      </w:r>
      <w:proofErr w:type="spellStart"/>
      <w:r w:rsidRPr="00D1773E">
        <w:rPr>
          <w:rFonts w:ascii="Times New Roman" w:hAnsi="Times New Roman"/>
          <w:sz w:val="24"/>
          <w:szCs w:val="24"/>
        </w:rPr>
        <w:t>Цивилиса</w:t>
      </w:r>
      <w:proofErr w:type="spellEnd"/>
      <w:r w:rsidRPr="00D1773E">
        <w:rPr>
          <w:rFonts w:ascii="Times New Roman" w:hAnsi="Times New Roman"/>
          <w:sz w:val="24"/>
          <w:szCs w:val="24"/>
        </w:rPr>
        <w:t>» (1661), «</w:t>
      </w:r>
      <w:proofErr w:type="spellStart"/>
      <w:r w:rsidRPr="00D1773E">
        <w:rPr>
          <w:rFonts w:ascii="Times New Roman" w:hAnsi="Times New Roman"/>
          <w:sz w:val="24"/>
          <w:szCs w:val="24"/>
        </w:rPr>
        <w:t>Артаксеркс</w:t>
      </w:r>
      <w:proofErr w:type="spellEnd"/>
      <w:r w:rsidRPr="00D1773E">
        <w:rPr>
          <w:rFonts w:ascii="Times New Roman" w:hAnsi="Times New Roman"/>
          <w:sz w:val="24"/>
          <w:szCs w:val="24"/>
        </w:rPr>
        <w:t xml:space="preserve">, Аман и Эсфирь» (1660), «Возвращение блудного сына» (1668-1669). Эволюция от внешнего  драматизма к передаче сложных душевных состояний человека. Портреты позднего периода: «Портрет старика в красном» (1652-1654), «Портрет Яна </w:t>
      </w:r>
      <w:proofErr w:type="spellStart"/>
      <w:r w:rsidRPr="00D1773E">
        <w:rPr>
          <w:rFonts w:ascii="Times New Roman" w:hAnsi="Times New Roman"/>
          <w:sz w:val="24"/>
          <w:szCs w:val="24"/>
        </w:rPr>
        <w:t>Сикса</w:t>
      </w:r>
      <w:proofErr w:type="spellEnd"/>
      <w:r w:rsidRPr="00D1773E">
        <w:rPr>
          <w:rFonts w:ascii="Times New Roman" w:hAnsi="Times New Roman"/>
          <w:sz w:val="24"/>
          <w:szCs w:val="24"/>
        </w:rPr>
        <w:t xml:space="preserve">» (1654), «Портрет читающего </w:t>
      </w:r>
      <w:proofErr w:type="spellStart"/>
      <w:r w:rsidRPr="00D1773E">
        <w:rPr>
          <w:rFonts w:ascii="Times New Roman" w:hAnsi="Times New Roman"/>
          <w:sz w:val="24"/>
          <w:szCs w:val="24"/>
        </w:rPr>
        <w:t>Титуса</w:t>
      </w:r>
      <w:proofErr w:type="spellEnd"/>
      <w:r w:rsidRPr="00D1773E">
        <w:rPr>
          <w:rFonts w:ascii="Times New Roman" w:hAnsi="Times New Roman"/>
          <w:sz w:val="24"/>
          <w:szCs w:val="24"/>
        </w:rPr>
        <w:t xml:space="preserve">» (1656), «Портрет </w:t>
      </w:r>
      <w:proofErr w:type="spellStart"/>
      <w:r w:rsidRPr="00D1773E">
        <w:rPr>
          <w:rFonts w:ascii="Times New Roman" w:hAnsi="Times New Roman"/>
          <w:sz w:val="24"/>
          <w:szCs w:val="24"/>
        </w:rPr>
        <w:t>Хендрикье</w:t>
      </w:r>
      <w:proofErr w:type="spellEnd"/>
      <w:r w:rsidRPr="00D177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773E">
        <w:rPr>
          <w:rFonts w:ascii="Times New Roman" w:hAnsi="Times New Roman"/>
          <w:sz w:val="24"/>
          <w:szCs w:val="24"/>
        </w:rPr>
        <w:t>Стоффельс</w:t>
      </w:r>
      <w:proofErr w:type="spellEnd"/>
      <w:r w:rsidRPr="00D1773E">
        <w:rPr>
          <w:rFonts w:ascii="Times New Roman" w:hAnsi="Times New Roman"/>
          <w:sz w:val="24"/>
          <w:szCs w:val="24"/>
        </w:rPr>
        <w:t>» (1657-1659), «Синдики» (</w:t>
      </w:r>
      <w:r w:rsidR="00D32F05">
        <w:rPr>
          <w:rFonts w:ascii="Times New Roman" w:hAnsi="Times New Roman"/>
          <w:sz w:val="24"/>
          <w:szCs w:val="24"/>
        </w:rPr>
        <w:t xml:space="preserve">1662). Рембрандт </w:t>
      </w:r>
      <w:r w:rsidRPr="00D1773E">
        <w:rPr>
          <w:rFonts w:ascii="Times New Roman" w:hAnsi="Times New Roman"/>
          <w:sz w:val="24"/>
          <w:szCs w:val="24"/>
        </w:rPr>
        <w:t>– график, рисовальщик и офортист. Рисунки и офорты Рембрандта. Графические пейзажи: «Три дерева» (1643), «Пейзаж с мостиком» (1630),</w:t>
      </w:r>
      <w:r w:rsidR="00D32F05">
        <w:rPr>
          <w:rFonts w:ascii="Times New Roman" w:hAnsi="Times New Roman"/>
          <w:sz w:val="24"/>
          <w:szCs w:val="24"/>
        </w:rPr>
        <w:t xml:space="preserve"> «Зимний вид» (1646). Значение </w:t>
      </w:r>
      <w:r w:rsidRPr="00D1773E">
        <w:rPr>
          <w:rFonts w:ascii="Times New Roman" w:hAnsi="Times New Roman"/>
          <w:sz w:val="24"/>
          <w:szCs w:val="24"/>
        </w:rPr>
        <w:t>искусства Рембрандта в мировой культуре.</w:t>
      </w:r>
    </w:p>
    <w:p w:rsidR="00BC0639" w:rsidRPr="00D1773E" w:rsidRDefault="00BC0639" w:rsidP="00BC063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1773E">
        <w:rPr>
          <w:rFonts w:ascii="Times New Roman" w:hAnsi="Times New Roman"/>
          <w:i/>
          <w:sz w:val="24"/>
          <w:szCs w:val="24"/>
        </w:rPr>
        <w:tab/>
        <w:t>Самостоятельная работа</w:t>
      </w:r>
      <w:r w:rsidRPr="00D1773E">
        <w:rPr>
          <w:rFonts w:ascii="Times New Roman" w:hAnsi="Times New Roman"/>
          <w:sz w:val="24"/>
          <w:szCs w:val="24"/>
        </w:rPr>
        <w:t>: перечислить</w:t>
      </w:r>
      <w:r>
        <w:rPr>
          <w:rFonts w:ascii="Times New Roman" w:hAnsi="Times New Roman"/>
          <w:sz w:val="24"/>
          <w:szCs w:val="24"/>
        </w:rPr>
        <w:t xml:space="preserve"> основные произведения живописи </w:t>
      </w:r>
      <w:r w:rsidRPr="00D1773E">
        <w:rPr>
          <w:rFonts w:ascii="Times New Roman" w:hAnsi="Times New Roman"/>
          <w:sz w:val="24"/>
          <w:szCs w:val="24"/>
        </w:rPr>
        <w:t>Рембранд</w:t>
      </w:r>
      <w:r w:rsidR="00D32F05">
        <w:rPr>
          <w:rFonts w:ascii="Times New Roman" w:hAnsi="Times New Roman"/>
          <w:sz w:val="24"/>
          <w:szCs w:val="24"/>
        </w:rPr>
        <w:t xml:space="preserve">та; прочитать книгу, например: </w:t>
      </w:r>
      <w:proofErr w:type="spellStart"/>
      <w:r w:rsidRPr="00D1773E">
        <w:rPr>
          <w:rFonts w:ascii="Times New Roman" w:hAnsi="Times New Roman"/>
          <w:sz w:val="24"/>
          <w:szCs w:val="24"/>
        </w:rPr>
        <w:t>Декарг</w:t>
      </w:r>
      <w:proofErr w:type="spellEnd"/>
      <w:r w:rsidRPr="00D1773E">
        <w:rPr>
          <w:rFonts w:ascii="Times New Roman" w:hAnsi="Times New Roman"/>
          <w:sz w:val="24"/>
          <w:szCs w:val="24"/>
        </w:rPr>
        <w:t xml:space="preserve"> П. Рембрандт. - М.: Молодая гвардия, 2010. - (ЖЗЛ). </w:t>
      </w:r>
      <w:r w:rsidR="003C7952">
        <w:rPr>
          <w:rFonts w:ascii="Times New Roman" w:hAnsi="Times New Roman"/>
          <w:sz w:val="24"/>
          <w:szCs w:val="24"/>
        </w:rPr>
        <w:t>Ответить на вопрос: каковы живописные особенности произведений Рембрандта.</w:t>
      </w:r>
    </w:p>
    <w:p w:rsidR="00BC0639" w:rsidRPr="00D1773E" w:rsidRDefault="00BC0639" w:rsidP="00BC063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D1773E">
        <w:rPr>
          <w:rFonts w:ascii="Times New Roman" w:hAnsi="Times New Roman"/>
          <w:b/>
          <w:sz w:val="24"/>
          <w:szCs w:val="24"/>
        </w:rPr>
        <w:t>Искусство Испании XVII-ХVIII веков. Творчество Диего Веласкеса (1599 – 1660)</w:t>
      </w:r>
    </w:p>
    <w:p w:rsidR="00BC0639" w:rsidRPr="00D1773E" w:rsidRDefault="00BC0639" w:rsidP="00BC063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1773E">
        <w:rPr>
          <w:rFonts w:ascii="Times New Roman" w:hAnsi="Times New Roman"/>
          <w:sz w:val="24"/>
          <w:szCs w:val="24"/>
        </w:rPr>
        <w:tab/>
        <w:t>Сформировать представление о «золотом веке» испанской живописи XVII века и творчестве Диего Веласкеса, выдающемся художнике испанской реалистической живописи.</w:t>
      </w:r>
    </w:p>
    <w:p w:rsidR="00BC0639" w:rsidRPr="00D1773E" w:rsidRDefault="00BC0639" w:rsidP="00BC0639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1773E">
        <w:rPr>
          <w:rFonts w:ascii="Times New Roman" w:hAnsi="Times New Roman"/>
          <w:sz w:val="24"/>
          <w:szCs w:val="24"/>
        </w:rPr>
        <w:lastRenderedPageBreak/>
        <w:t xml:space="preserve">Ослабление экономического и политического положения Испании на рубеже </w:t>
      </w:r>
      <w:r w:rsidRPr="00D1773E">
        <w:rPr>
          <w:rFonts w:ascii="Times New Roman" w:hAnsi="Times New Roman"/>
          <w:sz w:val="24"/>
          <w:szCs w:val="24"/>
          <w:lang w:val="en-US"/>
        </w:rPr>
        <w:t>X</w:t>
      </w:r>
      <w:r w:rsidRPr="00D1773E">
        <w:rPr>
          <w:rFonts w:ascii="Times New Roman" w:hAnsi="Times New Roman"/>
          <w:sz w:val="24"/>
          <w:szCs w:val="24"/>
        </w:rPr>
        <w:t xml:space="preserve">VI-ХVII веков. Укрепление испанского абсолютизма, рост влияния реакционных идей контрреформации. Расцвет испанской литературы и искусства на рубеже </w:t>
      </w:r>
      <w:r w:rsidRPr="00D1773E">
        <w:rPr>
          <w:rFonts w:ascii="Times New Roman" w:hAnsi="Times New Roman"/>
          <w:sz w:val="24"/>
          <w:szCs w:val="24"/>
          <w:lang w:val="en-US"/>
        </w:rPr>
        <w:t>X</w:t>
      </w:r>
      <w:r w:rsidRPr="00D1773E">
        <w:rPr>
          <w:rFonts w:ascii="Times New Roman" w:hAnsi="Times New Roman"/>
          <w:sz w:val="24"/>
          <w:szCs w:val="24"/>
        </w:rPr>
        <w:t>VI-Х</w:t>
      </w:r>
      <w:proofErr w:type="gramStart"/>
      <w:r w:rsidRPr="00D1773E">
        <w:rPr>
          <w:rFonts w:ascii="Times New Roman" w:hAnsi="Times New Roman"/>
          <w:sz w:val="24"/>
          <w:szCs w:val="24"/>
        </w:rPr>
        <w:t>VII  веков</w:t>
      </w:r>
      <w:proofErr w:type="gramEnd"/>
      <w:r w:rsidRPr="00D1773E">
        <w:rPr>
          <w:rFonts w:ascii="Times New Roman" w:hAnsi="Times New Roman"/>
          <w:sz w:val="24"/>
          <w:szCs w:val="24"/>
        </w:rPr>
        <w:t>. Демократизм, любовь, знание жизни народа и вместе с тем утонченный интеллектуализм, приверженность к сословным дворянским идеалам – специфические черты испанской национальной художественной культуры. Основные этапы истории Испании. Характер испанского абсолютизма и католической церкви и их влияние на искусство и культуру.    Сложение реалистического направления в живописи.</w:t>
      </w:r>
    </w:p>
    <w:p w:rsidR="00BC0639" w:rsidRPr="00D1773E" w:rsidRDefault="00BC0639" w:rsidP="00BC063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1773E">
        <w:rPr>
          <w:rFonts w:ascii="Times New Roman" w:hAnsi="Times New Roman"/>
          <w:sz w:val="24"/>
          <w:szCs w:val="24"/>
        </w:rPr>
        <w:tab/>
      </w:r>
      <w:proofErr w:type="spellStart"/>
      <w:proofErr w:type="gramStart"/>
      <w:r w:rsidRPr="00D1773E">
        <w:rPr>
          <w:rFonts w:ascii="Times New Roman" w:hAnsi="Times New Roman"/>
          <w:sz w:val="24"/>
          <w:szCs w:val="24"/>
        </w:rPr>
        <w:t>Хусепе</w:t>
      </w:r>
      <w:proofErr w:type="spellEnd"/>
      <w:r w:rsidRPr="00D1773E">
        <w:rPr>
          <w:rFonts w:ascii="Times New Roman" w:hAnsi="Times New Roman"/>
          <w:sz w:val="24"/>
          <w:szCs w:val="24"/>
        </w:rPr>
        <w:t xml:space="preserve">  де</w:t>
      </w:r>
      <w:proofErr w:type="gramEnd"/>
      <w:r w:rsidRPr="00D177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773E">
        <w:rPr>
          <w:rFonts w:ascii="Times New Roman" w:hAnsi="Times New Roman"/>
          <w:sz w:val="24"/>
          <w:szCs w:val="24"/>
        </w:rPr>
        <w:t>Рибера</w:t>
      </w:r>
      <w:proofErr w:type="spellEnd"/>
      <w:r w:rsidRPr="00D1773E">
        <w:rPr>
          <w:rFonts w:ascii="Times New Roman" w:hAnsi="Times New Roman"/>
          <w:sz w:val="24"/>
          <w:szCs w:val="24"/>
        </w:rPr>
        <w:t xml:space="preserve">  (1591-1652) – первый мастер испанского «золотого века». Реалистический характер творчества, введение народных типов в религиозное искусство. Драматизм и эмоциональность образов. «Святая Инесса» (1641), «</w:t>
      </w:r>
      <w:proofErr w:type="spellStart"/>
      <w:r w:rsidRPr="00D1773E">
        <w:rPr>
          <w:rFonts w:ascii="Times New Roman" w:hAnsi="Times New Roman"/>
          <w:sz w:val="24"/>
          <w:szCs w:val="24"/>
        </w:rPr>
        <w:t>Хромоножка</w:t>
      </w:r>
      <w:proofErr w:type="spellEnd"/>
      <w:r w:rsidRPr="00D1773E">
        <w:rPr>
          <w:rFonts w:ascii="Times New Roman" w:hAnsi="Times New Roman"/>
          <w:sz w:val="24"/>
          <w:szCs w:val="24"/>
        </w:rPr>
        <w:t xml:space="preserve">» (1642). </w:t>
      </w:r>
    </w:p>
    <w:p w:rsidR="00BC0639" w:rsidRPr="00D1773E" w:rsidRDefault="00BC0639" w:rsidP="00BC063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1773E">
        <w:rPr>
          <w:rFonts w:ascii="Times New Roman" w:hAnsi="Times New Roman"/>
          <w:sz w:val="24"/>
          <w:szCs w:val="24"/>
        </w:rPr>
        <w:tab/>
        <w:t>Франсиско Сурбаран (1598-1664). Связь его творчества с испанской дер</w:t>
      </w:r>
      <w:r w:rsidR="00D32F05">
        <w:rPr>
          <w:rFonts w:ascii="Times New Roman" w:hAnsi="Times New Roman"/>
          <w:sz w:val="24"/>
          <w:szCs w:val="24"/>
        </w:rPr>
        <w:t xml:space="preserve">евянной скульптурой. Сочетание </w:t>
      </w:r>
      <w:r w:rsidRPr="00D1773E">
        <w:rPr>
          <w:rFonts w:ascii="Times New Roman" w:hAnsi="Times New Roman"/>
          <w:sz w:val="24"/>
          <w:szCs w:val="24"/>
        </w:rPr>
        <w:t xml:space="preserve">аскетической суровости и элементов мистики с </w:t>
      </w:r>
      <w:proofErr w:type="gramStart"/>
      <w:r w:rsidRPr="00D1773E">
        <w:rPr>
          <w:rFonts w:ascii="Times New Roman" w:hAnsi="Times New Roman"/>
          <w:sz w:val="24"/>
          <w:szCs w:val="24"/>
        </w:rPr>
        <w:t>материальной  конкретностью</w:t>
      </w:r>
      <w:proofErr w:type="gramEnd"/>
      <w:r w:rsidRPr="00D1773E">
        <w:rPr>
          <w:rFonts w:ascii="Times New Roman" w:hAnsi="Times New Roman"/>
          <w:sz w:val="24"/>
          <w:szCs w:val="24"/>
        </w:rPr>
        <w:t xml:space="preserve"> и реалистическим раскрытием образов в его произведениях. «Отрочество Мадонны» (1660). Натюрморты Сурбарана: «Натюрморт с апельсинами и лимонами» (1633), «Натюрморт с чашкой и вазами» (1633-1640).</w:t>
      </w:r>
    </w:p>
    <w:p w:rsidR="00BC0639" w:rsidRPr="00D1773E" w:rsidRDefault="00BC0639" w:rsidP="00BC063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1773E">
        <w:rPr>
          <w:rFonts w:ascii="Times New Roman" w:hAnsi="Times New Roman"/>
          <w:sz w:val="24"/>
          <w:szCs w:val="24"/>
        </w:rPr>
        <w:tab/>
      </w:r>
      <w:proofErr w:type="spellStart"/>
      <w:r w:rsidRPr="00D1773E">
        <w:rPr>
          <w:rFonts w:ascii="Times New Roman" w:hAnsi="Times New Roman"/>
          <w:sz w:val="24"/>
          <w:szCs w:val="24"/>
        </w:rPr>
        <w:t>Бартоломео</w:t>
      </w:r>
      <w:proofErr w:type="spellEnd"/>
      <w:r w:rsidRPr="00D1773E">
        <w:rPr>
          <w:rFonts w:ascii="Times New Roman" w:hAnsi="Times New Roman"/>
          <w:sz w:val="24"/>
          <w:szCs w:val="24"/>
        </w:rPr>
        <w:t xml:space="preserve"> Эстебан </w:t>
      </w:r>
      <w:proofErr w:type="spellStart"/>
      <w:r w:rsidRPr="00D1773E">
        <w:rPr>
          <w:rFonts w:ascii="Times New Roman" w:hAnsi="Times New Roman"/>
          <w:sz w:val="24"/>
          <w:szCs w:val="24"/>
        </w:rPr>
        <w:t>Мурильо</w:t>
      </w:r>
      <w:proofErr w:type="spellEnd"/>
      <w:r w:rsidRPr="00D1773E">
        <w:rPr>
          <w:rFonts w:ascii="Times New Roman" w:hAnsi="Times New Roman"/>
          <w:sz w:val="24"/>
          <w:szCs w:val="24"/>
        </w:rPr>
        <w:t xml:space="preserve"> (1617-1682). Эволюция творчества от суровой сдержанности и строгой правдивости к идеализированному и сентиментальному искусству. «Мальчик с собакой» (1650).</w:t>
      </w:r>
    </w:p>
    <w:p w:rsidR="00BC0639" w:rsidRPr="00D1773E" w:rsidRDefault="00BC0639" w:rsidP="00BC063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1773E">
        <w:rPr>
          <w:rFonts w:ascii="Times New Roman" w:hAnsi="Times New Roman"/>
          <w:b/>
          <w:sz w:val="24"/>
          <w:szCs w:val="24"/>
        </w:rPr>
        <w:tab/>
        <w:t>Диего Родригес де Сильва Веласкес (1599-1660)</w:t>
      </w:r>
      <w:r w:rsidRPr="00D1773E">
        <w:rPr>
          <w:rFonts w:ascii="Times New Roman" w:hAnsi="Times New Roman"/>
          <w:sz w:val="24"/>
          <w:szCs w:val="24"/>
        </w:rPr>
        <w:t xml:space="preserve"> – величайший испанский художник.  Воздействие демократических традиций испанского искусства и </w:t>
      </w:r>
      <w:proofErr w:type="spellStart"/>
      <w:r w:rsidRPr="00D1773E">
        <w:rPr>
          <w:rFonts w:ascii="Times New Roman" w:hAnsi="Times New Roman"/>
          <w:sz w:val="24"/>
          <w:szCs w:val="24"/>
        </w:rPr>
        <w:t>караваджизма</w:t>
      </w:r>
      <w:proofErr w:type="spellEnd"/>
      <w:r w:rsidRPr="00D1773E">
        <w:rPr>
          <w:rFonts w:ascii="Times New Roman" w:hAnsi="Times New Roman"/>
          <w:sz w:val="24"/>
          <w:szCs w:val="24"/>
        </w:rPr>
        <w:t xml:space="preserve"> на становление творческой индивидуальности Веласкеса. Расширение тематики живописи. Обращение к бытовым и народным темам. «</w:t>
      </w:r>
      <w:proofErr w:type="spellStart"/>
      <w:r w:rsidRPr="00D1773E">
        <w:rPr>
          <w:rFonts w:ascii="Times New Roman" w:hAnsi="Times New Roman"/>
          <w:sz w:val="24"/>
          <w:szCs w:val="24"/>
        </w:rPr>
        <w:t>Бодегоны</w:t>
      </w:r>
      <w:proofErr w:type="spellEnd"/>
      <w:r w:rsidRPr="00D1773E">
        <w:rPr>
          <w:rFonts w:ascii="Times New Roman" w:hAnsi="Times New Roman"/>
          <w:sz w:val="24"/>
          <w:szCs w:val="24"/>
        </w:rPr>
        <w:t>» Веласкеса: «Завтрак» (1617-1618). Реалистическое истолкование мифологических сюжетов: «Триумф Вакха» или «</w:t>
      </w:r>
      <w:r w:rsidR="00D32F05">
        <w:rPr>
          <w:rFonts w:ascii="Times New Roman" w:hAnsi="Times New Roman"/>
          <w:sz w:val="24"/>
          <w:szCs w:val="24"/>
        </w:rPr>
        <w:t xml:space="preserve">Пьяницы» (1628-1629). Создание </w:t>
      </w:r>
      <w:r w:rsidRPr="00D1773E">
        <w:rPr>
          <w:rFonts w:ascii="Times New Roman" w:hAnsi="Times New Roman"/>
          <w:sz w:val="24"/>
          <w:szCs w:val="24"/>
        </w:rPr>
        <w:t>исторических и жанровых полотен. Вклад Веласкеса в развитие исторической живописи: «Сдача Бреды» (1634-1635). Глубина психологического анализа в раскрытии характера человека. Различные т</w:t>
      </w:r>
      <w:r w:rsidR="00D32F05">
        <w:rPr>
          <w:rFonts w:ascii="Times New Roman" w:hAnsi="Times New Roman"/>
          <w:sz w:val="24"/>
          <w:szCs w:val="24"/>
        </w:rPr>
        <w:t xml:space="preserve">ипы портретов кисти Веласкеса: </w:t>
      </w:r>
      <w:r w:rsidRPr="00D1773E">
        <w:rPr>
          <w:rFonts w:ascii="Times New Roman" w:hAnsi="Times New Roman"/>
          <w:sz w:val="24"/>
          <w:szCs w:val="24"/>
        </w:rPr>
        <w:t xml:space="preserve">портреты Филиппа IV, портреты инфанта Карлоса, инфанты Маргариты, портреты </w:t>
      </w:r>
      <w:proofErr w:type="spellStart"/>
      <w:r w:rsidRPr="00D1773E">
        <w:rPr>
          <w:rFonts w:ascii="Times New Roman" w:hAnsi="Times New Roman"/>
          <w:sz w:val="24"/>
          <w:szCs w:val="24"/>
        </w:rPr>
        <w:t>Оливареса</w:t>
      </w:r>
      <w:proofErr w:type="spellEnd"/>
      <w:r w:rsidRPr="00D1773E">
        <w:rPr>
          <w:rFonts w:ascii="Times New Roman" w:hAnsi="Times New Roman"/>
          <w:sz w:val="24"/>
          <w:szCs w:val="24"/>
        </w:rPr>
        <w:t xml:space="preserve">, «Портрет дамы с веером» (1640). Охотничьи и конные портреты Филиппа IV и членов его семьи. Портреты шутов: «Портрет карлика дона Диего де </w:t>
      </w:r>
      <w:proofErr w:type="spellStart"/>
      <w:r w:rsidRPr="00D1773E">
        <w:rPr>
          <w:rFonts w:ascii="Times New Roman" w:hAnsi="Times New Roman"/>
          <w:sz w:val="24"/>
          <w:szCs w:val="24"/>
        </w:rPr>
        <w:t>Аседо</w:t>
      </w:r>
      <w:proofErr w:type="spellEnd"/>
      <w:r w:rsidRPr="00D1773E">
        <w:rPr>
          <w:rFonts w:ascii="Times New Roman" w:hAnsi="Times New Roman"/>
          <w:sz w:val="24"/>
          <w:szCs w:val="24"/>
        </w:rPr>
        <w:t xml:space="preserve">, прозванного Эль </w:t>
      </w:r>
      <w:proofErr w:type="spellStart"/>
      <w:r w:rsidRPr="00D1773E">
        <w:rPr>
          <w:rFonts w:ascii="Times New Roman" w:hAnsi="Times New Roman"/>
          <w:sz w:val="24"/>
          <w:szCs w:val="24"/>
        </w:rPr>
        <w:t>Примо</w:t>
      </w:r>
      <w:proofErr w:type="spellEnd"/>
      <w:r w:rsidRPr="00D1773E">
        <w:rPr>
          <w:rFonts w:ascii="Times New Roman" w:hAnsi="Times New Roman"/>
          <w:sz w:val="24"/>
          <w:szCs w:val="24"/>
        </w:rPr>
        <w:t xml:space="preserve">» (1644) и другие. Поздний период творчества художника: «Венера с зеркалом» (1640-1650), «Портрет Иннокентия </w:t>
      </w:r>
      <w:r w:rsidRPr="00D1773E">
        <w:rPr>
          <w:rFonts w:ascii="Times New Roman" w:hAnsi="Times New Roman"/>
          <w:sz w:val="24"/>
          <w:szCs w:val="24"/>
          <w:lang w:val="en-US"/>
        </w:rPr>
        <w:t>X</w:t>
      </w:r>
      <w:r w:rsidRPr="00D1773E">
        <w:rPr>
          <w:rFonts w:ascii="Times New Roman" w:hAnsi="Times New Roman"/>
          <w:sz w:val="24"/>
          <w:szCs w:val="24"/>
        </w:rPr>
        <w:t>» (1650), пейзажи виллы Медичи (1649-1650), живописные композиции «</w:t>
      </w:r>
      <w:proofErr w:type="spellStart"/>
      <w:r w:rsidRPr="00D1773E">
        <w:rPr>
          <w:rFonts w:ascii="Times New Roman" w:hAnsi="Times New Roman"/>
          <w:sz w:val="24"/>
          <w:szCs w:val="24"/>
        </w:rPr>
        <w:t>Менины</w:t>
      </w:r>
      <w:proofErr w:type="spellEnd"/>
      <w:r w:rsidRPr="00D1773E">
        <w:rPr>
          <w:rFonts w:ascii="Times New Roman" w:hAnsi="Times New Roman"/>
          <w:sz w:val="24"/>
          <w:szCs w:val="24"/>
        </w:rPr>
        <w:t xml:space="preserve">» (1656), «Пряхи» (1657). Влияние Веласкеса на европейскую живопись </w:t>
      </w:r>
      <w:r w:rsidRPr="00D1773E">
        <w:rPr>
          <w:rFonts w:ascii="Times New Roman" w:hAnsi="Times New Roman"/>
          <w:sz w:val="24"/>
          <w:szCs w:val="24"/>
          <w:lang w:val="en-US"/>
        </w:rPr>
        <w:t>X</w:t>
      </w:r>
      <w:r w:rsidRPr="00D1773E">
        <w:rPr>
          <w:rFonts w:ascii="Times New Roman" w:hAnsi="Times New Roman"/>
          <w:sz w:val="24"/>
          <w:szCs w:val="24"/>
        </w:rPr>
        <w:t>VIII-XIX веков.</w:t>
      </w:r>
    </w:p>
    <w:p w:rsidR="00BC0639" w:rsidRDefault="00BC0639" w:rsidP="00BC063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1773E">
        <w:rPr>
          <w:rFonts w:ascii="Times New Roman" w:hAnsi="Times New Roman"/>
          <w:i/>
          <w:sz w:val="24"/>
          <w:szCs w:val="24"/>
        </w:rPr>
        <w:lastRenderedPageBreak/>
        <w:tab/>
        <w:t>Самостоятельная работа</w:t>
      </w:r>
      <w:r w:rsidR="00D32F05">
        <w:rPr>
          <w:rFonts w:ascii="Times New Roman" w:hAnsi="Times New Roman"/>
          <w:sz w:val="24"/>
          <w:szCs w:val="24"/>
        </w:rPr>
        <w:t xml:space="preserve">: </w:t>
      </w:r>
      <w:r w:rsidRPr="00D1773E">
        <w:rPr>
          <w:rFonts w:ascii="Times New Roman" w:hAnsi="Times New Roman"/>
          <w:sz w:val="24"/>
          <w:szCs w:val="24"/>
        </w:rPr>
        <w:t>Подготовить сообщения  об основных картинах ведущих художников Испании (по выбору). Проанализировать картину Веласкеса «Сдача Бреды».</w:t>
      </w:r>
      <w:r w:rsidR="003C7952">
        <w:rPr>
          <w:rFonts w:ascii="Times New Roman" w:hAnsi="Times New Roman"/>
          <w:sz w:val="24"/>
          <w:szCs w:val="24"/>
        </w:rPr>
        <w:t xml:space="preserve"> Колористические особенности произведений Веласкеса.</w:t>
      </w:r>
      <w:r w:rsidR="00E43C07">
        <w:rPr>
          <w:rFonts w:ascii="Times New Roman" w:hAnsi="Times New Roman"/>
          <w:sz w:val="24"/>
          <w:szCs w:val="24"/>
        </w:rPr>
        <w:t xml:space="preserve"> Рассмотреть </w:t>
      </w:r>
      <w:bookmarkStart w:id="0" w:name="_GoBack"/>
      <w:bookmarkEnd w:id="0"/>
      <w:r w:rsidR="00E43C07">
        <w:rPr>
          <w:rFonts w:ascii="Times New Roman" w:hAnsi="Times New Roman"/>
          <w:sz w:val="24"/>
          <w:szCs w:val="24"/>
        </w:rPr>
        <w:t xml:space="preserve">особенности </w:t>
      </w:r>
      <w:proofErr w:type="gramStart"/>
      <w:r w:rsidR="00E43C07">
        <w:rPr>
          <w:rFonts w:ascii="Times New Roman" w:hAnsi="Times New Roman"/>
          <w:sz w:val="24"/>
          <w:szCs w:val="24"/>
        </w:rPr>
        <w:t>барочного  костюма</w:t>
      </w:r>
      <w:proofErr w:type="gramEnd"/>
      <w:r w:rsidR="00E43C07">
        <w:rPr>
          <w:rFonts w:ascii="Times New Roman" w:hAnsi="Times New Roman"/>
          <w:sz w:val="24"/>
          <w:szCs w:val="24"/>
        </w:rPr>
        <w:t xml:space="preserve">  на примере «Портрета инфанты Маргариты»</w:t>
      </w:r>
    </w:p>
    <w:p w:rsidR="003C7952" w:rsidRDefault="003C7952" w:rsidP="00BC063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Российская электронная школа. Изобразительное искусство.</w:t>
      </w:r>
    </w:p>
    <w:p w:rsidR="003C7952" w:rsidRPr="00D1773E" w:rsidRDefault="003C7952" w:rsidP="00BC063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3B61B8" w:rsidRDefault="003B61B8"/>
    <w:sectPr w:rsidR="003B61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639"/>
    <w:rsid w:val="003B61B8"/>
    <w:rsid w:val="003C7952"/>
    <w:rsid w:val="00BC0639"/>
    <w:rsid w:val="00C20136"/>
    <w:rsid w:val="00D32F05"/>
    <w:rsid w:val="00E43C07"/>
    <w:rsid w:val="00E77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FD7240-C2EA-4DD3-8FFC-F007F49F7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063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764</Words>
  <Characters>4360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2016</dc:creator>
  <cp:keywords/>
  <dc:description/>
  <cp:lastModifiedBy>2016</cp:lastModifiedBy>
  <cp:revision>2</cp:revision>
  <dcterms:created xsi:type="dcterms:W3CDTF">2020-04-20T05:21:00Z</dcterms:created>
  <dcterms:modified xsi:type="dcterms:W3CDTF">2020-04-20T05:21:00Z</dcterms:modified>
</cp:coreProperties>
</file>